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10" w:rsidRDefault="006D6358">
      <w:pPr>
        <w:rPr>
          <w:b/>
          <w:sz w:val="24"/>
          <w:szCs w:val="24"/>
        </w:rPr>
      </w:pPr>
      <w:r w:rsidRPr="006D6358">
        <w:rPr>
          <w:noProof/>
          <w:lang w:eastAsia="fr-FR"/>
        </w:rPr>
        <w:drawing>
          <wp:inline distT="0" distB="0" distL="0" distR="0">
            <wp:extent cx="1181100" cy="299520"/>
            <wp:effectExtent l="19050" t="0" r="0" b="0"/>
            <wp:docPr id="1" name="Image 1" descr="q_62113_dca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q_62113_dcat.ep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 w:rsidRPr="002202CF">
        <w:rPr>
          <w:b/>
          <w:sz w:val="24"/>
          <w:szCs w:val="24"/>
        </w:rPr>
        <w:t>Date de mise à jour :</w:t>
      </w:r>
      <w:r w:rsidR="002202CF" w:rsidRPr="002202CF">
        <w:rPr>
          <w:sz w:val="24"/>
          <w:szCs w:val="24"/>
        </w:rPr>
        <w:t xml:space="preserve"> </w:t>
      </w:r>
      <w:r w:rsidR="001B1297">
        <w:rPr>
          <w:b/>
          <w:sz w:val="24"/>
          <w:szCs w:val="24"/>
        </w:rPr>
        <w:t>21/08</w:t>
      </w:r>
      <w:r w:rsidR="00BA1C26">
        <w:rPr>
          <w:b/>
          <w:sz w:val="24"/>
          <w:szCs w:val="24"/>
        </w:rPr>
        <w:t>/2018</w:t>
      </w:r>
    </w:p>
    <w:p w:rsidR="002202CF" w:rsidRDefault="002202CF">
      <w:pPr>
        <w:rPr>
          <w:b/>
          <w:sz w:val="24"/>
          <w:szCs w:val="24"/>
        </w:rPr>
      </w:pPr>
    </w:p>
    <w:p w:rsidR="002202CF" w:rsidRDefault="002202CF">
      <w:pPr>
        <w:rPr>
          <w:b/>
          <w:sz w:val="24"/>
          <w:szCs w:val="24"/>
        </w:rPr>
      </w:pPr>
    </w:p>
    <w:p w:rsidR="002202CF" w:rsidRPr="002202CF" w:rsidRDefault="002202CF" w:rsidP="002202CF">
      <w:pPr>
        <w:jc w:val="center"/>
        <w:rPr>
          <w:sz w:val="36"/>
          <w:szCs w:val="36"/>
        </w:rPr>
      </w:pPr>
      <w:r w:rsidRPr="002202CF">
        <w:rPr>
          <w:b/>
          <w:sz w:val="36"/>
          <w:szCs w:val="36"/>
        </w:rPr>
        <w:t xml:space="preserve">Plaques CELIANE – Références </w:t>
      </w:r>
      <w:r w:rsidR="00BE21DA">
        <w:rPr>
          <w:b/>
          <w:sz w:val="36"/>
          <w:szCs w:val="36"/>
        </w:rPr>
        <w:t xml:space="preserve">Certifiées </w:t>
      </w:r>
      <w:r w:rsidR="00963332">
        <w:rPr>
          <w:b/>
          <w:sz w:val="36"/>
          <w:szCs w:val="36"/>
        </w:rPr>
        <w:t>PE</w:t>
      </w:r>
      <w:r w:rsidRPr="002202CF">
        <w:rPr>
          <w:b/>
          <w:sz w:val="36"/>
          <w:szCs w:val="36"/>
        </w:rPr>
        <w:t>FC</w:t>
      </w:r>
    </w:p>
    <w:p w:rsidR="00D56F05" w:rsidRDefault="00D56F05"/>
    <w:p w:rsidR="00D56F05" w:rsidRDefault="00D56F05">
      <w:r>
        <w:rPr>
          <w:noProof/>
          <w:lang w:eastAsia="fr-FR"/>
        </w:rPr>
        <w:drawing>
          <wp:inline distT="0" distB="0" distL="0" distR="0">
            <wp:extent cx="5760720" cy="115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b/>
          <w:bCs/>
          <w:caps/>
          <w:color w:val="333333"/>
          <w:sz w:val="39"/>
          <w:szCs w:val="39"/>
          <w:bdr w:val="none" w:sz="0" w:space="0" w:color="auto" w:frame="1"/>
        </w:rPr>
      </w:pPr>
    </w:p>
    <w:p w:rsidR="00F43CB6" w:rsidRP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</w:pPr>
      <w:r w:rsidRPr="00F43CB6">
        <w:rPr>
          <w:rStyle w:val="lev"/>
          <w:rFonts w:asciiTheme="minorHAnsi" w:hAnsiTheme="minorHAnsi" w:cstheme="minorHAnsi"/>
          <w:b/>
          <w:bCs/>
          <w:caps/>
          <w:color w:val="333333"/>
          <w:sz w:val="40"/>
          <w:szCs w:val="40"/>
          <w:bdr w:val="none" w:sz="0" w:space="0" w:color="auto" w:frame="1"/>
        </w:rPr>
        <w:t>CERTIFICATIONS</w:t>
      </w:r>
      <w:r w:rsidRPr="00F43CB6">
        <w:rPr>
          <w:rStyle w:val="apple-converted-space"/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 </w:t>
      </w:r>
      <w:r w:rsidRPr="00F43CB6"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PRODUITS BOIS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Sur ses sites industriels comme dans ses produits, Legrand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privilégie des matériaux et des process respectueux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de l'homme et de l'environnement.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Dans ce contexte et dans un souci de transparence vis à vis de ses clients, Legrand s'est engagé vers des</w:t>
      </w:r>
      <w:r w:rsidR="00963332">
        <w:rPr>
          <w:rFonts w:asciiTheme="minorHAnsi" w:hAnsiTheme="minorHAnsi" w:cstheme="minorHAnsi"/>
          <w:color w:val="333333"/>
        </w:rPr>
        <w:t xml:space="preserve"> 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certifications forestières</w:t>
      </w:r>
      <w:r w:rsidRPr="00F43CB6">
        <w:rPr>
          <w:rFonts w:asciiTheme="minorHAnsi" w:hAnsiTheme="minorHAnsi" w:cstheme="minorHAnsi"/>
          <w:color w:val="333333"/>
        </w:rPr>
        <w:t>, permettant d'assurer aux consommateurs, que les produits à base de bois qu'ils achètent, proviennent de forêts aménagées et exploitées de façon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Durable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Responsable</w:t>
      </w:r>
      <w:r w:rsidRPr="00F43CB6">
        <w:rPr>
          <w:rFonts w:asciiTheme="minorHAnsi" w:hAnsiTheme="minorHAnsi" w:cstheme="minorHAnsi"/>
          <w:color w:val="333333"/>
        </w:rPr>
        <w:t>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Les certifications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FSC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  <w:vertAlign w:val="superscript"/>
        </w:rPr>
        <w:t>®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PEFC™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constituent des outils de confiance entre Legrand et ses clients.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Vous trouverez ci-dessous un tableau répertoriant les produits disposant de ces certifications :</w:t>
      </w:r>
    </w:p>
    <w:p w:rsidR="002202CF" w:rsidRDefault="002202CF"/>
    <w:p w:rsidR="002202CF" w:rsidRDefault="002202CF"/>
    <w:p w:rsidR="002202CF" w:rsidRPr="00F43CB6" w:rsidRDefault="00D56F05">
      <w:pPr>
        <w:rPr>
          <w:b/>
          <w:sz w:val="32"/>
          <w:szCs w:val="32"/>
          <w:u w:val="single"/>
        </w:rPr>
      </w:pPr>
      <w:r>
        <w:tab/>
      </w:r>
      <w:r>
        <w:tab/>
      </w:r>
      <w:r w:rsidR="006A00FF" w:rsidRPr="00F43CB6">
        <w:rPr>
          <w:b/>
          <w:sz w:val="32"/>
          <w:szCs w:val="32"/>
          <w:u w:val="single"/>
        </w:rPr>
        <w:t>Références :</w:t>
      </w:r>
    </w:p>
    <w:p w:rsidR="00F77CB1" w:rsidRPr="002209A1" w:rsidRDefault="00F43CB6" w:rsidP="002209A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0 692 01</w:t>
      </w:r>
      <w:r w:rsidR="00F77CB1"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0 692 02</w:t>
      </w:r>
      <w:r w:rsidR="002209A1">
        <w:rPr>
          <w:b/>
          <w:sz w:val="24"/>
          <w:szCs w:val="24"/>
        </w:rPr>
        <w:tab/>
        <w:t>0 692 03</w:t>
      </w:r>
      <w:r w:rsidR="009D608D">
        <w:rPr>
          <w:b/>
          <w:sz w:val="24"/>
          <w:szCs w:val="24"/>
        </w:rPr>
        <w:tab/>
        <w:t>0 692 04</w:t>
      </w:r>
    </w:p>
    <w:p w:rsidR="00DD41FC" w:rsidRDefault="004E5E4F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D41FC">
        <w:rPr>
          <w:rFonts w:asciiTheme="minorHAnsi" w:hAnsiTheme="minorHAnsi" w:cstheme="minorHAnsi"/>
          <w:sz w:val="24"/>
          <w:szCs w:val="24"/>
        </w:rPr>
        <w:t>0 692 10</w:t>
      </w:r>
    </w:p>
    <w:p w:rsidR="00DD41FC" w:rsidRDefault="00DD41FC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E5E4F" w:rsidRDefault="00F77CB1" w:rsidP="00DD41FC">
      <w:pPr>
        <w:pStyle w:val="Titre1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0 692 11</w:t>
      </w:r>
      <w:r>
        <w:rPr>
          <w:rFonts w:asciiTheme="minorHAnsi" w:hAnsiTheme="minorHAnsi" w:cstheme="minorHAnsi"/>
          <w:sz w:val="24"/>
          <w:szCs w:val="24"/>
        </w:rPr>
        <w:tab/>
      </w:r>
      <w:r w:rsidR="008C1D00">
        <w:rPr>
          <w:rFonts w:asciiTheme="minorHAnsi" w:hAnsiTheme="minorHAnsi" w:cstheme="minorHAnsi"/>
          <w:sz w:val="24"/>
          <w:szCs w:val="24"/>
        </w:rPr>
        <w:t>0 692 12</w:t>
      </w:r>
      <w:r w:rsidR="008C1D00">
        <w:rPr>
          <w:rFonts w:asciiTheme="minorHAnsi" w:hAnsiTheme="minorHAnsi" w:cstheme="minorHAnsi"/>
          <w:sz w:val="24"/>
          <w:szCs w:val="24"/>
        </w:rPr>
        <w:tab/>
      </w:r>
      <w:r w:rsidR="00190A65">
        <w:rPr>
          <w:rFonts w:asciiTheme="minorHAnsi" w:hAnsiTheme="minorHAnsi" w:cstheme="minorHAnsi"/>
          <w:sz w:val="24"/>
          <w:szCs w:val="24"/>
        </w:rPr>
        <w:t>0 692 13</w:t>
      </w:r>
      <w:r w:rsidR="00190A65">
        <w:rPr>
          <w:rFonts w:asciiTheme="minorHAnsi" w:hAnsiTheme="minorHAnsi" w:cstheme="minorHAnsi"/>
          <w:sz w:val="24"/>
          <w:szCs w:val="24"/>
        </w:rPr>
        <w:tab/>
      </w:r>
      <w:r w:rsidR="004E5E4F">
        <w:rPr>
          <w:rFonts w:asciiTheme="minorHAnsi" w:hAnsiTheme="minorHAnsi" w:cstheme="minorHAnsi"/>
          <w:sz w:val="24"/>
          <w:szCs w:val="24"/>
        </w:rPr>
        <w:t>0 692 14</w:t>
      </w:r>
    </w:p>
    <w:p w:rsidR="002209A1" w:rsidRDefault="002209A1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2209A1" w:rsidRDefault="002209A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1B1297">
        <w:rPr>
          <w:b/>
          <w:sz w:val="24"/>
        </w:rPr>
        <w:t>0 692 19</w:t>
      </w:r>
      <w:r w:rsidR="001B1297"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>0 692 20</w:t>
      </w:r>
    </w:p>
    <w:p w:rsidR="00672739" w:rsidRDefault="0067273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0 694 21</w:t>
      </w:r>
      <w:r w:rsidR="00E3134F">
        <w:rPr>
          <w:b/>
          <w:sz w:val="24"/>
        </w:rPr>
        <w:tab/>
        <w:t>0 694 22</w:t>
      </w:r>
      <w:r w:rsidR="00D61832">
        <w:rPr>
          <w:b/>
          <w:sz w:val="24"/>
        </w:rPr>
        <w:tab/>
        <w:t>0 694 23</w:t>
      </w:r>
    </w:p>
    <w:p w:rsidR="00B153DA" w:rsidRPr="002209A1" w:rsidRDefault="00B153D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0 694 31</w:t>
      </w:r>
      <w:r w:rsidR="00DC7CDE">
        <w:rPr>
          <w:b/>
          <w:sz w:val="24"/>
        </w:rPr>
        <w:tab/>
      </w:r>
      <w:r w:rsidR="00BA1C26">
        <w:rPr>
          <w:b/>
          <w:sz w:val="24"/>
        </w:rPr>
        <w:t>0 694 32</w:t>
      </w:r>
      <w:r w:rsidR="00BA1C26">
        <w:rPr>
          <w:b/>
          <w:sz w:val="24"/>
        </w:rPr>
        <w:tab/>
      </w:r>
      <w:r w:rsidR="00DC7CDE">
        <w:rPr>
          <w:b/>
          <w:sz w:val="24"/>
        </w:rPr>
        <w:t>0 694 33</w:t>
      </w:r>
    </w:p>
    <w:sectPr w:rsidR="00B153DA" w:rsidRPr="002209A1" w:rsidSect="00A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6358"/>
    <w:rsid w:val="00116DFE"/>
    <w:rsid w:val="00137D09"/>
    <w:rsid w:val="00190A65"/>
    <w:rsid w:val="001B1297"/>
    <w:rsid w:val="001C0FE0"/>
    <w:rsid w:val="002202CF"/>
    <w:rsid w:val="002209A1"/>
    <w:rsid w:val="00280907"/>
    <w:rsid w:val="0029208C"/>
    <w:rsid w:val="00296926"/>
    <w:rsid w:val="00306E25"/>
    <w:rsid w:val="003711D7"/>
    <w:rsid w:val="004073A6"/>
    <w:rsid w:val="004E5E4F"/>
    <w:rsid w:val="004F0CE7"/>
    <w:rsid w:val="00524CED"/>
    <w:rsid w:val="006572E3"/>
    <w:rsid w:val="00672739"/>
    <w:rsid w:val="006A00FF"/>
    <w:rsid w:val="006A4E7D"/>
    <w:rsid w:val="006B2D96"/>
    <w:rsid w:val="006D6358"/>
    <w:rsid w:val="006E0130"/>
    <w:rsid w:val="00710E46"/>
    <w:rsid w:val="007D260A"/>
    <w:rsid w:val="007D3267"/>
    <w:rsid w:val="008422DE"/>
    <w:rsid w:val="008575CC"/>
    <w:rsid w:val="008A49D3"/>
    <w:rsid w:val="008C1D00"/>
    <w:rsid w:val="00953F05"/>
    <w:rsid w:val="00963332"/>
    <w:rsid w:val="009D608D"/>
    <w:rsid w:val="009F3B62"/>
    <w:rsid w:val="00A53010"/>
    <w:rsid w:val="00B153DA"/>
    <w:rsid w:val="00BA1C26"/>
    <w:rsid w:val="00BE21DA"/>
    <w:rsid w:val="00BF1508"/>
    <w:rsid w:val="00C85C8E"/>
    <w:rsid w:val="00D56F05"/>
    <w:rsid w:val="00D61832"/>
    <w:rsid w:val="00DC7CDE"/>
    <w:rsid w:val="00DD41FC"/>
    <w:rsid w:val="00E3134F"/>
    <w:rsid w:val="00EB1953"/>
    <w:rsid w:val="00F41814"/>
    <w:rsid w:val="00F43CB6"/>
    <w:rsid w:val="00F77CB1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FE83"/>
  <w15:docId w15:val="{5EDD9E00-5B3F-4CEC-8EAC-60AE440D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010"/>
  </w:style>
  <w:style w:type="paragraph" w:styleId="Titre1">
    <w:name w:val="heading 1"/>
    <w:basedOn w:val="Normal"/>
    <w:link w:val="Titre1Car"/>
    <w:uiPriority w:val="9"/>
    <w:qFormat/>
    <w:rsid w:val="00F4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3C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43CB6"/>
    <w:rPr>
      <w:b/>
      <w:bCs/>
    </w:rPr>
  </w:style>
  <w:style w:type="character" w:customStyle="1" w:styleId="apple-converted-space">
    <w:name w:val="apple-converted-space"/>
    <w:basedOn w:val="Policepardfaut"/>
    <w:rsid w:val="00F43CB6"/>
  </w:style>
  <w:style w:type="paragraph" w:styleId="NormalWeb">
    <w:name w:val="Normal (Web)"/>
    <w:basedOn w:val="Normal"/>
    <w:uiPriority w:val="99"/>
    <w:semiHidden/>
    <w:unhideWhenUsed/>
    <w:rsid w:val="00F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t">
    <w:name w:val="vert"/>
    <w:basedOn w:val="Policepardfaut"/>
    <w:rsid w:val="00F4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pauzetfr</dc:creator>
  <cp:lastModifiedBy>Pascal BALLOUFAUD</cp:lastModifiedBy>
  <cp:revision>20</cp:revision>
  <dcterms:created xsi:type="dcterms:W3CDTF">2016-04-22T12:17:00Z</dcterms:created>
  <dcterms:modified xsi:type="dcterms:W3CDTF">2018-08-22T11:40:00Z</dcterms:modified>
</cp:coreProperties>
</file>